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5D3AFD" w14:textId="77777777" w:rsidR="00D85DD2" w:rsidRDefault="00D85DD2" w:rsidP="00D85DD2">
      <w:pPr>
        <w:jc w:val="both"/>
        <w:rPr>
          <w:rFonts w:ascii="Times New Roman" w:hAnsi="Times New Roman"/>
          <w:b/>
          <w:sz w:val="24"/>
          <w:szCs w:val="24"/>
        </w:rPr>
      </w:pPr>
    </w:p>
    <w:p w14:paraId="22ACD6BA" w14:textId="77777777" w:rsidR="00D85DD2" w:rsidRDefault="00D85DD2" w:rsidP="00D85DD2">
      <w:pPr>
        <w:jc w:val="both"/>
        <w:rPr>
          <w:rFonts w:ascii="Times New Roman" w:hAnsi="Times New Roman"/>
          <w:b/>
          <w:sz w:val="24"/>
          <w:szCs w:val="24"/>
        </w:rPr>
      </w:pPr>
    </w:p>
    <w:p w14:paraId="7D2A8133" w14:textId="5B83BB1F" w:rsidR="00D85DD2" w:rsidRDefault="00D85DD2" w:rsidP="005D0F04">
      <w:pPr>
        <w:spacing w:after="20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temelju članka 53. Statuta Grada Šibenika („Službeni glasnik Grada Šibenika“, </w:t>
      </w:r>
      <w:r>
        <w:rPr>
          <w:rFonts w:ascii="Times New Roman" w:hAnsi="Times New Roman"/>
          <w:noProof/>
          <w:sz w:val="24"/>
          <w:szCs w:val="24"/>
        </w:rPr>
        <w:t>broj 2/21</w:t>
      </w:r>
      <w:r>
        <w:rPr>
          <w:rFonts w:ascii="Times New Roman" w:hAnsi="Times New Roman"/>
          <w:sz w:val="24"/>
          <w:szCs w:val="24"/>
        </w:rPr>
        <w:t xml:space="preserve">) </w:t>
      </w:r>
      <w:r w:rsidR="004B639F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u svezi članka 1</w:t>
      </w:r>
      <w:r w:rsidR="007E2EDB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. Statuta Javne ustanove u kulturi </w:t>
      </w:r>
      <w:r w:rsidR="00E5467B">
        <w:rPr>
          <w:rFonts w:ascii="Times New Roman" w:hAnsi="Times New Roman"/>
          <w:sz w:val="24"/>
          <w:szCs w:val="24"/>
        </w:rPr>
        <w:t>„</w:t>
      </w:r>
      <w:r>
        <w:rPr>
          <w:rFonts w:ascii="Times New Roman" w:hAnsi="Times New Roman"/>
          <w:sz w:val="24"/>
          <w:szCs w:val="24"/>
        </w:rPr>
        <w:t>Tvrđava kulture Šibenik</w:t>
      </w:r>
      <w:r w:rsidR="00E5467B">
        <w:rPr>
          <w:rFonts w:ascii="Times New Roman" w:hAnsi="Times New Roman"/>
          <w:sz w:val="24"/>
          <w:szCs w:val="24"/>
        </w:rPr>
        <w:t>“</w:t>
      </w:r>
      <w:r w:rsidR="004B63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="007E2EDB">
        <w:rPr>
          <w:rFonts w:ascii="Times New Roman" w:hAnsi="Times New Roman"/>
          <w:sz w:val="24"/>
          <w:szCs w:val="24"/>
        </w:rPr>
        <w:t>KLASA:011-05/23-01/04;</w:t>
      </w:r>
      <w:r w:rsidR="00D044CF">
        <w:rPr>
          <w:rFonts w:ascii="Times New Roman" w:hAnsi="Times New Roman"/>
          <w:sz w:val="24"/>
          <w:szCs w:val="24"/>
        </w:rPr>
        <w:t xml:space="preserve"> URBROJ:</w:t>
      </w:r>
      <w:r w:rsidR="007E2EDB">
        <w:rPr>
          <w:rFonts w:ascii="Times New Roman" w:hAnsi="Times New Roman"/>
          <w:sz w:val="24"/>
          <w:szCs w:val="24"/>
        </w:rPr>
        <w:t xml:space="preserve">2182-1-02/1-23-3 od 16. rujna 2023. godine) </w:t>
      </w:r>
      <w:r>
        <w:rPr>
          <w:rFonts w:ascii="Times New Roman" w:hAnsi="Times New Roman"/>
          <w:sz w:val="24"/>
          <w:szCs w:val="24"/>
        </w:rPr>
        <w:t>gradonačelnik Grada Šibenika donosi</w:t>
      </w:r>
    </w:p>
    <w:p w14:paraId="62AB7AFC" w14:textId="77777777" w:rsidR="00D85DD2" w:rsidRDefault="00D85DD2" w:rsidP="00D85DD2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ZAKLJUČAK</w:t>
      </w:r>
    </w:p>
    <w:p w14:paraId="6E142E68" w14:textId="77777777" w:rsidR="00EC2A85" w:rsidRDefault="00D85DD2" w:rsidP="00E94709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 davanju prethodne suglasnosti  </w:t>
      </w:r>
    </w:p>
    <w:p w14:paraId="4C527BCA" w14:textId="77777777" w:rsidR="00574392" w:rsidRDefault="00D044CF" w:rsidP="00E94709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Javn</w:t>
      </w:r>
      <w:r w:rsidR="00EC2A85">
        <w:rPr>
          <w:rFonts w:ascii="Times New Roman" w:hAnsi="Times New Roman"/>
          <w:b/>
          <w:sz w:val="24"/>
          <w:szCs w:val="24"/>
        </w:rPr>
        <w:t>oj</w:t>
      </w:r>
      <w:r>
        <w:rPr>
          <w:rFonts w:ascii="Times New Roman" w:hAnsi="Times New Roman"/>
          <w:b/>
          <w:sz w:val="24"/>
          <w:szCs w:val="24"/>
        </w:rPr>
        <w:t xml:space="preserve"> ustanov</w:t>
      </w:r>
      <w:r w:rsidR="00EC2A85">
        <w:rPr>
          <w:rFonts w:ascii="Times New Roman" w:hAnsi="Times New Roman"/>
          <w:b/>
          <w:sz w:val="24"/>
          <w:szCs w:val="24"/>
        </w:rPr>
        <w:t>i</w:t>
      </w:r>
      <w:r>
        <w:rPr>
          <w:rFonts w:ascii="Times New Roman" w:hAnsi="Times New Roman"/>
          <w:b/>
          <w:sz w:val="24"/>
          <w:szCs w:val="24"/>
        </w:rPr>
        <w:t xml:space="preserve"> u kulturi </w:t>
      </w:r>
      <w:r w:rsidR="00E5467B">
        <w:rPr>
          <w:rFonts w:ascii="Times New Roman" w:hAnsi="Times New Roman"/>
          <w:b/>
          <w:sz w:val="24"/>
          <w:szCs w:val="24"/>
        </w:rPr>
        <w:t>„</w:t>
      </w:r>
      <w:r>
        <w:rPr>
          <w:rFonts w:ascii="Times New Roman" w:hAnsi="Times New Roman"/>
          <w:b/>
          <w:sz w:val="24"/>
          <w:szCs w:val="24"/>
        </w:rPr>
        <w:t>Tvrđava kulture Šibenik</w:t>
      </w:r>
      <w:r w:rsidR="00E5467B">
        <w:rPr>
          <w:rFonts w:ascii="Times New Roman" w:hAnsi="Times New Roman"/>
          <w:b/>
          <w:sz w:val="24"/>
          <w:szCs w:val="24"/>
        </w:rPr>
        <w:t>“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D85DD2">
        <w:rPr>
          <w:rFonts w:ascii="Times New Roman" w:hAnsi="Times New Roman"/>
          <w:b/>
          <w:sz w:val="24"/>
          <w:szCs w:val="24"/>
        </w:rPr>
        <w:t xml:space="preserve">na </w:t>
      </w:r>
    </w:p>
    <w:p w14:paraId="377413E5" w14:textId="470FDDEF" w:rsidR="00D85DD2" w:rsidRDefault="005D0F04" w:rsidP="00E94709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8432A0">
        <w:rPr>
          <w:rFonts w:ascii="Times New Roman" w:hAnsi="Times New Roman"/>
          <w:b/>
          <w:sz w:val="24"/>
          <w:szCs w:val="24"/>
        </w:rPr>
        <w:t>i</w:t>
      </w:r>
      <w:r>
        <w:rPr>
          <w:rFonts w:ascii="Times New Roman" w:hAnsi="Times New Roman"/>
          <w:b/>
          <w:sz w:val="24"/>
          <w:szCs w:val="24"/>
        </w:rPr>
        <w:t>zbor</w:t>
      </w:r>
      <w:r w:rsidR="0087051C">
        <w:rPr>
          <w:rFonts w:ascii="Times New Roman" w:hAnsi="Times New Roman"/>
          <w:b/>
          <w:sz w:val="24"/>
          <w:szCs w:val="24"/>
        </w:rPr>
        <w:t xml:space="preserve"> ekonomski najpovoljnije </w:t>
      </w:r>
      <w:r>
        <w:rPr>
          <w:rFonts w:ascii="Times New Roman" w:hAnsi="Times New Roman"/>
          <w:b/>
          <w:sz w:val="24"/>
          <w:szCs w:val="24"/>
        </w:rPr>
        <w:t xml:space="preserve"> ponude</w:t>
      </w:r>
      <w:r w:rsidR="00D044CF">
        <w:rPr>
          <w:rFonts w:ascii="Times New Roman" w:hAnsi="Times New Roman"/>
          <w:b/>
          <w:sz w:val="24"/>
          <w:szCs w:val="24"/>
        </w:rPr>
        <w:t xml:space="preserve"> </w:t>
      </w:r>
      <w:r w:rsidR="00885324">
        <w:rPr>
          <w:rFonts w:ascii="Times New Roman" w:hAnsi="Times New Roman"/>
          <w:b/>
          <w:sz w:val="24"/>
          <w:szCs w:val="24"/>
        </w:rPr>
        <w:t>u postupku javne nabave</w:t>
      </w:r>
      <w:r w:rsidR="00E94709">
        <w:rPr>
          <w:rFonts w:ascii="Times New Roman" w:hAnsi="Times New Roman"/>
          <w:b/>
          <w:sz w:val="24"/>
          <w:szCs w:val="24"/>
        </w:rPr>
        <w:t xml:space="preserve"> </w:t>
      </w:r>
      <w:r w:rsidR="00885324"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b/>
          <w:sz w:val="24"/>
          <w:szCs w:val="24"/>
        </w:rPr>
        <w:t>/202</w:t>
      </w:r>
      <w:r w:rsidR="00885324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E94709">
        <w:rPr>
          <w:rFonts w:ascii="Times New Roman" w:hAnsi="Times New Roman"/>
          <w:b/>
          <w:sz w:val="24"/>
          <w:szCs w:val="24"/>
        </w:rPr>
        <w:t xml:space="preserve">za </w:t>
      </w:r>
      <w:r w:rsidR="00885324">
        <w:rPr>
          <w:rFonts w:ascii="Times New Roman" w:hAnsi="Times New Roman"/>
          <w:b/>
          <w:sz w:val="24"/>
          <w:szCs w:val="24"/>
        </w:rPr>
        <w:t>uređenje i opremanje tunela Tvrđave sv. Ivana</w:t>
      </w:r>
    </w:p>
    <w:p w14:paraId="7B2C0E5B" w14:textId="77777777" w:rsidR="00D85DD2" w:rsidRDefault="00D85DD2" w:rsidP="00D85DD2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42FB4EA" w14:textId="77777777" w:rsidR="00D85DD2" w:rsidRDefault="00D85DD2" w:rsidP="00D85DD2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53C5897" w14:textId="77777777" w:rsidR="00D85DD2" w:rsidRDefault="00D85DD2" w:rsidP="00D85DD2">
      <w:pPr>
        <w:spacing w:line="276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I.</w:t>
      </w:r>
    </w:p>
    <w:p w14:paraId="6176F6CB" w14:textId="77777777" w:rsidR="00886CB3" w:rsidRDefault="00886CB3" w:rsidP="00D85DD2">
      <w:pPr>
        <w:spacing w:line="276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51CDC8BD" w14:textId="6D7A8BE0" w:rsidR="0087051C" w:rsidRPr="0087051C" w:rsidRDefault="00313DC5" w:rsidP="00F6262A">
      <w:pPr>
        <w:spacing w:line="276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 okončanju postupka javne nabave 8/2025 raspisanog za uređenje i opremanje tunela Tvrđave sv. Ivana, d</w:t>
      </w:r>
      <w:r w:rsidR="00D85DD2">
        <w:rPr>
          <w:rFonts w:ascii="Times New Roman" w:hAnsi="Times New Roman"/>
          <w:sz w:val="24"/>
          <w:szCs w:val="24"/>
        </w:rPr>
        <w:t xml:space="preserve">aje se prethodna suglasnost </w:t>
      </w:r>
      <w:r w:rsidR="0087051C">
        <w:rPr>
          <w:rFonts w:ascii="Times New Roman" w:hAnsi="Times New Roman"/>
          <w:sz w:val="24"/>
          <w:szCs w:val="24"/>
        </w:rPr>
        <w:t xml:space="preserve">Upravnom vijeću </w:t>
      </w:r>
      <w:r w:rsidR="00D85DD2">
        <w:rPr>
          <w:rFonts w:ascii="Times New Roman" w:hAnsi="Times New Roman"/>
          <w:sz w:val="24"/>
          <w:szCs w:val="24"/>
        </w:rPr>
        <w:t>Javn</w:t>
      </w:r>
      <w:r w:rsidR="0087051C">
        <w:rPr>
          <w:rFonts w:ascii="Times New Roman" w:hAnsi="Times New Roman"/>
          <w:sz w:val="24"/>
          <w:szCs w:val="24"/>
        </w:rPr>
        <w:t>e</w:t>
      </w:r>
      <w:r w:rsidR="00D85DD2">
        <w:rPr>
          <w:rFonts w:ascii="Times New Roman" w:hAnsi="Times New Roman"/>
          <w:sz w:val="24"/>
          <w:szCs w:val="24"/>
        </w:rPr>
        <w:t xml:space="preserve"> ustanov</w:t>
      </w:r>
      <w:r w:rsidR="0087051C">
        <w:rPr>
          <w:rFonts w:ascii="Times New Roman" w:hAnsi="Times New Roman"/>
          <w:sz w:val="24"/>
          <w:szCs w:val="24"/>
        </w:rPr>
        <w:t>e</w:t>
      </w:r>
      <w:r w:rsidR="00D85DD2">
        <w:rPr>
          <w:rFonts w:ascii="Times New Roman" w:hAnsi="Times New Roman"/>
          <w:sz w:val="24"/>
          <w:szCs w:val="24"/>
        </w:rPr>
        <w:t xml:space="preserve"> u kulturi „Tvrđava kulture Šibenik“ na </w:t>
      </w:r>
      <w:r w:rsidR="0087051C" w:rsidRPr="0087051C">
        <w:rPr>
          <w:rFonts w:ascii="Times New Roman" w:hAnsi="Times New Roman"/>
          <w:bCs/>
          <w:sz w:val="24"/>
          <w:szCs w:val="24"/>
        </w:rPr>
        <w:t>izbor</w:t>
      </w:r>
      <w:r w:rsidR="00B75B79">
        <w:rPr>
          <w:rFonts w:ascii="Times New Roman" w:hAnsi="Times New Roman"/>
          <w:bCs/>
          <w:sz w:val="24"/>
          <w:szCs w:val="24"/>
        </w:rPr>
        <w:t xml:space="preserve"> ekonomski najpovoljnije</w:t>
      </w:r>
      <w:r w:rsidR="0087051C" w:rsidRPr="0087051C">
        <w:rPr>
          <w:rFonts w:ascii="Times New Roman" w:hAnsi="Times New Roman"/>
          <w:bCs/>
          <w:sz w:val="24"/>
          <w:szCs w:val="24"/>
        </w:rPr>
        <w:t xml:space="preserve"> ponude</w:t>
      </w:r>
      <w:r w:rsidR="00B75B79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– „Ponuda MAR d.o.o. – 234.149,32 EUR + PDV, ukupno 292.686,65 EUR“.</w:t>
      </w:r>
    </w:p>
    <w:p w14:paraId="34063194" w14:textId="5E9AEDF9" w:rsidR="00EA74CD" w:rsidRPr="000F4199" w:rsidRDefault="00EA74CD" w:rsidP="00E5467B">
      <w:pPr>
        <w:spacing w:line="276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14:paraId="33900833" w14:textId="1C572A48" w:rsidR="00D85DD2" w:rsidRPr="000F4199" w:rsidRDefault="00D85DD2" w:rsidP="000F4199">
      <w:pPr>
        <w:spacing w:line="276" w:lineRule="auto"/>
        <w:ind w:firstLine="708"/>
        <w:jc w:val="center"/>
        <w:rPr>
          <w:rFonts w:ascii="Times New Roman" w:hAnsi="Times New Roman"/>
          <w:bCs/>
          <w:sz w:val="24"/>
          <w:szCs w:val="24"/>
        </w:rPr>
      </w:pPr>
      <w:r w:rsidRPr="000F4199">
        <w:rPr>
          <w:rFonts w:ascii="Times New Roman" w:hAnsi="Times New Roman"/>
          <w:bCs/>
          <w:sz w:val="24"/>
          <w:szCs w:val="24"/>
        </w:rPr>
        <w:t>II.</w:t>
      </w:r>
    </w:p>
    <w:p w14:paraId="37975AD4" w14:textId="77777777" w:rsidR="00D85DD2" w:rsidRDefault="00D85DD2" w:rsidP="00D85DD2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14:paraId="448449BD" w14:textId="77777777" w:rsidR="00D85DD2" w:rsidRDefault="00D85DD2" w:rsidP="00D85DD2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Ovaj Zaključak stupa na snagu danom donošenja, a bit će objavljen u „Službenom glasniku Grada Šibenika“.</w:t>
      </w:r>
    </w:p>
    <w:p w14:paraId="220D9F85" w14:textId="77777777" w:rsidR="00D85DD2" w:rsidRDefault="00D85DD2" w:rsidP="00D85DD2">
      <w:pPr>
        <w:rPr>
          <w:rFonts w:ascii="Times New Roman" w:hAnsi="Times New Roman"/>
          <w:sz w:val="24"/>
          <w:szCs w:val="24"/>
        </w:rPr>
      </w:pPr>
    </w:p>
    <w:p w14:paraId="7FAD6C35" w14:textId="77777777" w:rsidR="00D85DD2" w:rsidRDefault="00D85DD2" w:rsidP="00D85DD2">
      <w:pPr>
        <w:rPr>
          <w:rFonts w:ascii="Times New Roman" w:hAnsi="Times New Roman"/>
          <w:sz w:val="24"/>
          <w:szCs w:val="24"/>
        </w:rPr>
      </w:pPr>
    </w:p>
    <w:p w14:paraId="3B1D249E" w14:textId="77777777" w:rsidR="00D85DD2" w:rsidRDefault="00D85DD2" w:rsidP="00D85DD2">
      <w:pPr>
        <w:rPr>
          <w:rFonts w:ascii="Times New Roman" w:hAnsi="Times New Roman"/>
          <w:sz w:val="24"/>
          <w:szCs w:val="24"/>
        </w:rPr>
      </w:pPr>
    </w:p>
    <w:p w14:paraId="68128282" w14:textId="082B3E33" w:rsidR="00D85DD2" w:rsidRDefault="00D85DD2" w:rsidP="00D85DD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KLASA: 406-0</w:t>
      </w:r>
      <w:r w:rsidR="00F6262A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/2</w:t>
      </w:r>
      <w:r w:rsidR="00313DC5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-01/</w:t>
      </w:r>
      <w:r w:rsidR="001127E8">
        <w:rPr>
          <w:rFonts w:ascii="Times New Roman" w:hAnsi="Times New Roman"/>
          <w:sz w:val="24"/>
          <w:szCs w:val="24"/>
        </w:rPr>
        <w:t>14</w:t>
      </w:r>
    </w:p>
    <w:p w14:paraId="2925AF83" w14:textId="25A9D2C8" w:rsidR="00D85DD2" w:rsidRDefault="00D85DD2" w:rsidP="00D85DD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URBROJ: 2182-1-05/1-2</w:t>
      </w:r>
      <w:r w:rsidR="00313DC5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-</w:t>
      </w:r>
      <w:r w:rsidR="00313DC5">
        <w:rPr>
          <w:rFonts w:ascii="Times New Roman" w:hAnsi="Times New Roman"/>
          <w:sz w:val="24"/>
          <w:szCs w:val="24"/>
        </w:rPr>
        <w:t>2</w:t>
      </w:r>
    </w:p>
    <w:p w14:paraId="25CAF8DA" w14:textId="57FBD73C" w:rsidR="00D85DD2" w:rsidRDefault="00D85DD2" w:rsidP="00D85DD2">
      <w:pPr>
        <w:spacing w:line="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Šibenik,  </w:t>
      </w:r>
      <w:r w:rsidR="00F6262A">
        <w:rPr>
          <w:rFonts w:ascii="Times New Roman" w:hAnsi="Times New Roman"/>
          <w:sz w:val="24"/>
          <w:szCs w:val="24"/>
        </w:rPr>
        <w:t>13. s</w:t>
      </w:r>
      <w:r w:rsidR="00313DC5">
        <w:rPr>
          <w:rFonts w:ascii="Times New Roman" w:hAnsi="Times New Roman"/>
          <w:sz w:val="24"/>
          <w:szCs w:val="24"/>
        </w:rPr>
        <w:t>vibnja</w:t>
      </w:r>
      <w:r>
        <w:rPr>
          <w:rFonts w:ascii="Times New Roman" w:hAnsi="Times New Roman"/>
          <w:sz w:val="24"/>
          <w:szCs w:val="24"/>
        </w:rPr>
        <w:t xml:space="preserve"> 202</w:t>
      </w:r>
      <w:r w:rsidR="00313DC5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.             </w:t>
      </w:r>
    </w:p>
    <w:p w14:paraId="76B988E0" w14:textId="77777777" w:rsidR="00D85DD2" w:rsidRDefault="00D85DD2" w:rsidP="00D85DD2">
      <w:pPr>
        <w:rPr>
          <w:rFonts w:ascii="Times New Roman" w:hAnsi="Times New Roman"/>
          <w:sz w:val="24"/>
          <w:szCs w:val="24"/>
        </w:rPr>
      </w:pPr>
    </w:p>
    <w:p w14:paraId="46C4F6BB" w14:textId="77777777" w:rsidR="00D85DD2" w:rsidRDefault="00D85DD2" w:rsidP="00D85DD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GRADONAČELNIK</w:t>
      </w:r>
    </w:p>
    <w:p w14:paraId="0D3A396E" w14:textId="77777777" w:rsidR="00D85DD2" w:rsidRDefault="00D85DD2" w:rsidP="00D85DD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Željko Burić, dr. med.</w:t>
      </w:r>
    </w:p>
    <w:p w14:paraId="30F03DAD" w14:textId="77777777" w:rsidR="00D85DD2" w:rsidRDefault="00D85DD2" w:rsidP="00D85DD2">
      <w:pPr>
        <w:spacing w:after="200" w:line="276" w:lineRule="auto"/>
        <w:rPr>
          <w:rFonts w:ascii="Times New Roman" w:hAnsi="Times New Roman"/>
          <w:sz w:val="24"/>
          <w:szCs w:val="24"/>
        </w:rPr>
      </w:pPr>
    </w:p>
    <w:p w14:paraId="0B7AF4B6" w14:textId="77777777" w:rsidR="00D85DD2" w:rsidRDefault="00D85DD2" w:rsidP="00D85DD2">
      <w:pPr>
        <w:spacing w:after="200" w:line="276" w:lineRule="auto"/>
        <w:rPr>
          <w:rFonts w:ascii="Times New Roman" w:hAnsi="Times New Roman"/>
          <w:sz w:val="24"/>
          <w:szCs w:val="24"/>
        </w:rPr>
      </w:pPr>
    </w:p>
    <w:p w14:paraId="070A9BF3" w14:textId="77777777" w:rsidR="00D85DD2" w:rsidRDefault="00D85DD2" w:rsidP="00D85DD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Dostaviti:</w:t>
      </w:r>
    </w:p>
    <w:p w14:paraId="3D0D64BC" w14:textId="77777777" w:rsidR="00D85DD2" w:rsidRDefault="00D85DD2" w:rsidP="00D85DD2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Službeni glasnik Grada Šibenika </w:t>
      </w:r>
    </w:p>
    <w:p w14:paraId="45DE679F" w14:textId="77777777" w:rsidR="00D85DD2" w:rsidRDefault="00D85DD2" w:rsidP="00D85DD2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Ured gradonačelnika</w:t>
      </w:r>
    </w:p>
    <w:p w14:paraId="2A71BAC9" w14:textId="5207C01E" w:rsidR="00D85DD2" w:rsidRDefault="00D85DD2" w:rsidP="00D85DD2">
      <w:pPr>
        <w:pStyle w:val="Odlomakpopisa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Gorana Barišić </w:t>
      </w:r>
      <w:proofErr w:type="spellStart"/>
      <w:r>
        <w:rPr>
          <w:rFonts w:ascii="Times New Roman" w:hAnsi="Times New Roman"/>
        </w:rPr>
        <w:t>Bačelić</w:t>
      </w:r>
      <w:proofErr w:type="spellEnd"/>
      <w:r>
        <w:rPr>
          <w:rFonts w:ascii="Times New Roman" w:hAnsi="Times New Roman"/>
        </w:rPr>
        <w:t>, direktorica JU „Tvrđava kulture Šibenik“;</w:t>
      </w:r>
      <w:r w:rsidR="00C9353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Vodička 4</w:t>
      </w:r>
    </w:p>
    <w:p w14:paraId="65980E1B" w14:textId="4CB20E54" w:rsidR="00C93531" w:rsidRDefault="00C93531" w:rsidP="00C93531">
      <w:pPr>
        <w:pStyle w:val="Odlomakpopisa"/>
        <w:overflowPunct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22 000 Šibenik</w:t>
      </w:r>
    </w:p>
    <w:p w14:paraId="68177713" w14:textId="77777777" w:rsidR="00D85DD2" w:rsidRDefault="00D85DD2" w:rsidP="00D85DD2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Dokumentacija – ovdje</w:t>
      </w:r>
    </w:p>
    <w:p w14:paraId="67400DBC" w14:textId="77777777" w:rsidR="00D85DD2" w:rsidRDefault="00D85DD2" w:rsidP="00D85DD2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Arhiv - ovdje</w:t>
      </w:r>
    </w:p>
    <w:p w14:paraId="1F5BCC7A" w14:textId="77777777" w:rsidR="00D85DD2" w:rsidRDefault="00D85DD2" w:rsidP="00D85DD2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</w:p>
    <w:sectPr w:rsidR="00D85D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E67E2E"/>
    <w:multiLevelType w:val="hybridMultilevel"/>
    <w:tmpl w:val="D176115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887825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D27"/>
    <w:rsid w:val="000F4199"/>
    <w:rsid w:val="001127E8"/>
    <w:rsid w:val="00155FFA"/>
    <w:rsid w:val="001B6D27"/>
    <w:rsid w:val="00313DC5"/>
    <w:rsid w:val="003215FA"/>
    <w:rsid w:val="003B667E"/>
    <w:rsid w:val="004B639F"/>
    <w:rsid w:val="00574392"/>
    <w:rsid w:val="005D0F04"/>
    <w:rsid w:val="007E2EDB"/>
    <w:rsid w:val="00826660"/>
    <w:rsid w:val="00841A51"/>
    <w:rsid w:val="008432A0"/>
    <w:rsid w:val="0087051C"/>
    <w:rsid w:val="00885324"/>
    <w:rsid w:val="00886CB3"/>
    <w:rsid w:val="00B04BA0"/>
    <w:rsid w:val="00B75B79"/>
    <w:rsid w:val="00C93531"/>
    <w:rsid w:val="00D044CF"/>
    <w:rsid w:val="00D134BE"/>
    <w:rsid w:val="00D85DD2"/>
    <w:rsid w:val="00DE1F6A"/>
    <w:rsid w:val="00E5467B"/>
    <w:rsid w:val="00E94709"/>
    <w:rsid w:val="00EA74CD"/>
    <w:rsid w:val="00EC2A85"/>
    <w:rsid w:val="00F34B7A"/>
    <w:rsid w:val="00F44543"/>
    <w:rsid w:val="00F62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13E17"/>
  <w15:chartTrackingRefBased/>
  <w15:docId w15:val="{7FF23AF5-4269-44FD-BAB1-27C0C20DA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5DD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1B6D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1B6D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1B6D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1B6D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1B6D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1B6D2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1B6D2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1B6D2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1B6D2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1B6D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1B6D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1B6D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1B6D27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1B6D27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1B6D27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1B6D27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1B6D27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1B6D27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1B6D2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1B6D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1B6D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1B6D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1B6D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1B6D27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1B6D27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1B6D27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1B6D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1B6D27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1B6D2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89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Skorić</dc:creator>
  <cp:keywords/>
  <dc:description/>
  <cp:lastModifiedBy>Azra Skorić</cp:lastModifiedBy>
  <cp:revision>20</cp:revision>
  <cp:lastPrinted>2025-05-13T07:12:00Z</cp:lastPrinted>
  <dcterms:created xsi:type="dcterms:W3CDTF">2024-03-14T10:58:00Z</dcterms:created>
  <dcterms:modified xsi:type="dcterms:W3CDTF">2025-05-13T07:15:00Z</dcterms:modified>
</cp:coreProperties>
</file>